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437C99" w:rsidRDefault="00C92D93" w:rsidP="00FE46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37C99">
        <w:rPr>
          <w:rFonts w:ascii="Times New Roman" w:hAnsi="Times New Roman" w:cs="Times New Roman"/>
          <w:b/>
          <w:sz w:val="24"/>
          <w:szCs w:val="24"/>
        </w:rPr>
        <w:t>K-5</w:t>
      </w:r>
      <w:r w:rsidR="0028190D" w:rsidRPr="00437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7398" w:rsidRPr="00437C99">
        <w:rPr>
          <w:rFonts w:ascii="Times New Roman" w:hAnsi="Times New Roman" w:cs="Times New Roman"/>
          <w:b/>
          <w:sz w:val="24"/>
          <w:szCs w:val="24"/>
        </w:rPr>
        <w:t>ELA</w:t>
      </w:r>
      <w:r w:rsidR="00FE4609" w:rsidRPr="00437C99">
        <w:rPr>
          <w:rFonts w:ascii="Times New Roman" w:hAnsi="Times New Roman" w:cs="Times New Roman"/>
          <w:b/>
          <w:sz w:val="24"/>
          <w:szCs w:val="24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437C99" w:rsidTr="00FE7398">
        <w:tc>
          <w:tcPr>
            <w:tcW w:w="3672" w:type="dxa"/>
            <w:gridSpan w:val="2"/>
            <w:shd w:val="clear" w:color="auto" w:fill="FFC000"/>
          </w:tcPr>
          <w:p w:rsidR="005C4CBE" w:rsidRPr="00437C99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0D2B47"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Mrs. Hill, Mrs. Reddick, Mrs. Holder, Ms. Williams</w:t>
            </w:r>
          </w:p>
        </w:tc>
        <w:tc>
          <w:tcPr>
            <w:tcW w:w="3672" w:type="dxa"/>
            <w:gridSpan w:val="3"/>
            <w:shd w:val="clear" w:color="auto" w:fill="FFC000"/>
          </w:tcPr>
          <w:p w:rsidR="005C4CBE" w:rsidRPr="00437C99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884477"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2nd</w:t>
            </w:r>
          </w:p>
        </w:tc>
        <w:tc>
          <w:tcPr>
            <w:tcW w:w="3672" w:type="dxa"/>
            <w:shd w:val="clear" w:color="auto" w:fill="FFC000"/>
          </w:tcPr>
          <w:p w:rsidR="005C4CBE" w:rsidRPr="00437C99" w:rsidRDefault="005C4CBE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Date(s)</w:t>
            </w: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RPr="00437C99" w:rsidTr="00FE7398">
        <w:tc>
          <w:tcPr>
            <w:tcW w:w="5508" w:type="dxa"/>
            <w:gridSpan w:val="3"/>
          </w:tcPr>
          <w:p w:rsidR="005C4CBE" w:rsidRPr="00437C9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Pr="00437C99" w:rsidRDefault="0088447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A Story to Share</w:t>
            </w:r>
          </w:p>
        </w:tc>
        <w:tc>
          <w:tcPr>
            <w:tcW w:w="5508" w:type="dxa"/>
            <w:gridSpan w:val="3"/>
          </w:tcPr>
          <w:p w:rsidR="005C4CBE" w:rsidRPr="00437C99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884477" w:rsidRPr="00437C99" w:rsidRDefault="00EB56AF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Day 1 of </w:t>
            </w:r>
            <w:r w:rsidR="00884477" w:rsidRPr="00437C99">
              <w:rPr>
                <w:rFonts w:ascii="Times New Roman" w:hAnsi="Times New Roman" w:cs="Times New Roman"/>
                <w:sz w:val="24"/>
                <w:szCs w:val="24"/>
              </w:rPr>
              <w:t>Biographical Writing</w:t>
            </w:r>
          </w:p>
        </w:tc>
      </w:tr>
      <w:tr w:rsidR="008C13D7" w:rsidRPr="00437C99" w:rsidTr="00FE7398">
        <w:trPr>
          <w:trHeight w:val="737"/>
        </w:trPr>
        <w:tc>
          <w:tcPr>
            <w:tcW w:w="11016" w:type="dxa"/>
            <w:gridSpan w:val="6"/>
          </w:tcPr>
          <w:p w:rsidR="008C13D7" w:rsidRPr="00437C99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884477" w:rsidRPr="00437C99" w:rsidRDefault="00884477" w:rsidP="00884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How does asking and answering questions help me understand key ideas and details while I read?</w:t>
            </w:r>
          </w:p>
          <w:p w:rsidR="00884477" w:rsidRPr="00437C99" w:rsidRDefault="00884477" w:rsidP="008844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What is the best way to share a story with an audience?</w:t>
            </w:r>
          </w:p>
        </w:tc>
      </w:tr>
      <w:tr w:rsidR="005C4CBE" w:rsidRPr="00437C99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437C99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437C99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RPr="00437C99" w:rsidTr="00FE7398">
        <w:trPr>
          <w:trHeight w:val="737"/>
        </w:trPr>
        <w:tc>
          <w:tcPr>
            <w:tcW w:w="5520" w:type="dxa"/>
            <w:gridSpan w:val="4"/>
          </w:tcPr>
          <w:p w:rsidR="005C4CBE" w:rsidRPr="00437C99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Teacher/Student:</w:t>
            </w:r>
          </w:p>
          <w:p w:rsidR="00D95A6A" w:rsidRPr="00437C99" w:rsidRDefault="00D95A6A" w:rsidP="00D95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5A6A" w:rsidRPr="00437C99" w:rsidRDefault="00D95A6A" w:rsidP="00D95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Checklist</w:t>
            </w:r>
          </w:p>
          <w:p w:rsidR="00D95A6A" w:rsidRPr="00437C99" w:rsidRDefault="00D95A6A" w:rsidP="00D95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Different biographies</w:t>
            </w:r>
          </w:p>
          <w:p w:rsidR="00D95A6A" w:rsidRPr="00437C99" w:rsidRDefault="00D95A6A" w:rsidP="00D95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Chart paper</w:t>
            </w:r>
          </w:p>
          <w:p w:rsidR="00D95A6A" w:rsidRPr="00437C99" w:rsidRDefault="00D95A6A" w:rsidP="00D95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Markers</w:t>
            </w:r>
          </w:p>
          <w:p w:rsidR="00D95A6A" w:rsidRPr="00437C99" w:rsidRDefault="00D95A6A" w:rsidP="00D95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D95A6A" w:rsidRPr="00437C99" w:rsidRDefault="00D95A6A" w:rsidP="00D95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Pencil</w:t>
            </w:r>
          </w:p>
          <w:p w:rsidR="00D95A6A" w:rsidRPr="00437C99" w:rsidRDefault="00D95A6A" w:rsidP="00D95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Reading Street TE</w:t>
            </w:r>
          </w:p>
          <w:p w:rsidR="00D95A6A" w:rsidRPr="00437C99" w:rsidRDefault="00D95A6A" w:rsidP="00D95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Copies of Flow Chart</w:t>
            </w:r>
          </w:p>
          <w:p w:rsidR="00D95A6A" w:rsidRPr="00437C99" w:rsidRDefault="00D95A6A" w:rsidP="00D95A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437C99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437C99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437C99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A5225A" w:rsidRPr="00437C99" w:rsidRDefault="00A5225A" w:rsidP="00A52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key idea                  story            traits               </w:t>
            </w:r>
          </w:p>
          <w:p w:rsidR="00A5225A" w:rsidRPr="00437C99" w:rsidRDefault="00A5225A" w:rsidP="00A52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plot                         setting          statement</w:t>
            </w:r>
          </w:p>
          <w:p w:rsidR="00A5225A" w:rsidRPr="00437C99" w:rsidRDefault="00A5225A" w:rsidP="00A52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major events          topic             question</w:t>
            </w:r>
          </w:p>
          <w:p w:rsidR="00A5225A" w:rsidRPr="00437C99" w:rsidRDefault="00A5225A" w:rsidP="00A52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capitalization         facts              interview</w:t>
            </w:r>
          </w:p>
          <w:p w:rsidR="00A5225A" w:rsidRPr="00437C99" w:rsidRDefault="00A5225A" w:rsidP="00A52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context clues          noun             </w:t>
            </w:r>
            <w:r w:rsidR="00D95A6A" w:rsidRPr="00437C99">
              <w:rPr>
                <w:rFonts w:ascii="Times New Roman" w:hAnsi="Times New Roman" w:cs="Times New Roman"/>
                <w:sz w:val="24"/>
                <w:szCs w:val="24"/>
              </w:rPr>
              <w:t>Biography</w:t>
            </w:r>
          </w:p>
          <w:p w:rsidR="00A5225A" w:rsidRPr="00437C99" w:rsidRDefault="00A5225A" w:rsidP="00A52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conventions           verb</w:t>
            </w:r>
            <w:r w:rsidR="00D95A6A"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              Historical Fiction</w:t>
            </w:r>
          </w:p>
          <w:p w:rsidR="00A5225A" w:rsidRPr="00437C99" w:rsidRDefault="00A5225A" w:rsidP="00A52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punctuation           opinion</w:t>
            </w:r>
            <w:r w:rsidR="00D95A6A"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         Realistic Fiction</w:t>
            </w:r>
          </w:p>
          <w:p w:rsidR="00A5225A" w:rsidRPr="00437C99" w:rsidRDefault="00A5225A" w:rsidP="00A52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details                    adjectives</w:t>
            </w:r>
          </w:p>
          <w:p w:rsidR="00A5225A" w:rsidRPr="00437C99" w:rsidRDefault="00A5225A" w:rsidP="00A52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period                    power point</w:t>
            </w:r>
          </w:p>
          <w:p w:rsidR="00A5225A" w:rsidRPr="00437C99" w:rsidRDefault="00A5225A" w:rsidP="00A52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question                 characters</w:t>
            </w:r>
          </w:p>
          <w:p w:rsidR="005C4CBE" w:rsidRPr="00437C99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RPr="00437C99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437C99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RPr="00437C99" w:rsidTr="00FE7398">
        <w:trPr>
          <w:trHeight w:val="688"/>
        </w:trPr>
        <w:tc>
          <w:tcPr>
            <w:tcW w:w="2538" w:type="dxa"/>
          </w:tcPr>
          <w:p w:rsidR="003F39B8" w:rsidRPr="00437C99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437C9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437C99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3F39B8" w:rsidRPr="00437C99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7C99">
              <w:rPr>
                <w:rFonts w:ascii="Times New Roman" w:hAnsi="Times New Roman" w:cs="Times New Roman"/>
              </w:rPr>
              <w:t>Modeled</w:t>
            </w:r>
          </w:p>
          <w:p w:rsidR="003F39B8" w:rsidRPr="00437C99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7C99">
              <w:rPr>
                <w:rFonts w:ascii="Times New Roman" w:hAnsi="Times New Roman" w:cs="Times New Roman"/>
              </w:rPr>
              <w:t>Shared</w:t>
            </w:r>
          </w:p>
          <w:p w:rsidR="003F39B8" w:rsidRPr="00437C99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7C99">
              <w:rPr>
                <w:rFonts w:ascii="Times New Roman" w:hAnsi="Times New Roman" w:cs="Times New Roman"/>
              </w:rPr>
              <w:t>Guided Practice</w:t>
            </w:r>
          </w:p>
          <w:p w:rsidR="003F39B8" w:rsidRPr="00437C99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7C99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Pr="00437C99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Pr="00437C99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884477" w:rsidRPr="00437C99" w:rsidRDefault="00884477" w:rsidP="00884477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RI.2.1</w:t>
            </w:r>
            <w:r w:rsidRPr="00437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Ask and answer such questions as </w:t>
            </w:r>
            <w:r w:rsidRPr="00437C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who, what, where, when, why</w:t>
            </w:r>
            <w:r w:rsidRPr="00437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and </w:t>
            </w:r>
            <w:r w:rsidRPr="00437C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how</w:t>
            </w:r>
            <w:r w:rsidRPr="00437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to demonstrate understanding of key details in a text.</w:t>
            </w:r>
          </w:p>
          <w:p w:rsidR="00884477" w:rsidRPr="00437C99" w:rsidRDefault="00884477" w:rsidP="00884477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RI.2.10 </w:t>
            </w:r>
            <w:r w:rsidR="00EB56AF" w:rsidRPr="00437C99">
              <w:rPr>
                <w:rFonts w:ascii="Times New Roman" w:eastAsia="Calibri" w:hAnsi="Times New Roman" w:cs="Times New Roman"/>
                <w:sz w:val="24"/>
                <w:szCs w:val="24"/>
              </w:rPr>
              <w:t>By the end of the year</w:t>
            </w:r>
            <w:r w:rsidRPr="00437C99">
              <w:rPr>
                <w:rFonts w:ascii="Times New Roman" w:eastAsia="Calibri" w:hAnsi="Times New Roman" w:cs="Times New Roman"/>
                <w:sz w:val="24"/>
                <w:szCs w:val="24"/>
              </w:rPr>
              <w:t>, read and comprehend informational texts, including history/social studies, science, and technical texts, in the grades 2-3 text complexity band proficiently, with scaffolding as needed at the high end of the range.</w:t>
            </w:r>
          </w:p>
          <w:p w:rsidR="00EB56AF" w:rsidRPr="00437C99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B56AF"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9B8" w:rsidRPr="00D43B2C" w:rsidRDefault="00EB56AF" w:rsidP="00EB56A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I can answer 5W questions.</w:t>
            </w:r>
          </w:p>
          <w:p w:rsidR="00EB56AF" w:rsidRPr="00D43B2C" w:rsidRDefault="00EB56AF" w:rsidP="00EB56A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I can demonstrate understanding of challenges and events in a person’s life.</w:t>
            </w:r>
          </w:p>
          <w:p w:rsidR="00D22ACC" w:rsidRPr="00437C99" w:rsidRDefault="00D22ACC" w:rsidP="00D22ACC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4477" w:rsidRPr="00437C99" w:rsidRDefault="0088447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Pr="00437C99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4B4F59" w:rsidRPr="00437C99" w:rsidRDefault="004B4F59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Tuesady</w:t>
            </w:r>
          </w:p>
          <w:p w:rsidR="003F39B8" w:rsidRPr="00437C99" w:rsidRDefault="00D22ACC" w:rsidP="0088447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Whole Group:</w:t>
            </w: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77"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Teacher Read Aloud – </w:t>
            </w:r>
            <w:r w:rsidR="00884477" w:rsidRPr="00437C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 Weed is a Flower</w:t>
            </w:r>
            <w:r w:rsidR="00884477"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 or other biography</w:t>
            </w: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 discussing events and challenges of the character life</w:t>
            </w:r>
            <w:r w:rsidR="00884477" w:rsidRPr="00437C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225A" w:rsidRPr="00437C99" w:rsidRDefault="00A5225A" w:rsidP="0088447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Review beginning, middle, and end.</w:t>
            </w:r>
          </w:p>
          <w:p w:rsidR="00A5225A" w:rsidRPr="00437C99" w:rsidRDefault="00A5225A" w:rsidP="0088447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Teach </w:t>
            </w:r>
            <w:r w:rsidR="00EB56AF" w:rsidRPr="00437C99">
              <w:rPr>
                <w:rFonts w:ascii="Times New Roman" w:hAnsi="Times New Roman" w:cs="Times New Roman"/>
                <w:sz w:val="24"/>
                <w:szCs w:val="24"/>
              </w:rPr>
              <w:t>opening and concluding statements</w:t>
            </w:r>
            <w:r w:rsidR="00D22ACC" w:rsidRPr="00437C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22ACC" w:rsidRPr="00437C99" w:rsidRDefault="00D22ACC" w:rsidP="00D22AC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 Teacher will model how to complete Flow Map with class discussion.</w:t>
            </w:r>
          </w:p>
          <w:p w:rsidR="00D22ACC" w:rsidRPr="00437C99" w:rsidRDefault="00D22ACC" w:rsidP="00D22AC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Guided practice: </w:t>
            </w: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Students begin scaffolding their own flow chart independently and edit their work with a partner.</w:t>
            </w:r>
          </w:p>
          <w:p w:rsidR="004B4F59" w:rsidRPr="00437C99" w:rsidRDefault="004B4F59" w:rsidP="004B4F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Wednesday- Thursday</w:t>
            </w:r>
          </w:p>
          <w:p w:rsidR="004B4F59" w:rsidRPr="00D43B2C" w:rsidRDefault="00437C99" w:rsidP="004B4F59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Continue to Read</w:t>
            </w:r>
            <w:r w:rsidR="004B4F59" w:rsidRPr="00D43B2C">
              <w:rPr>
                <w:rFonts w:ascii="Times New Roman" w:hAnsi="Times New Roman" w:cs="Times New Roman"/>
                <w:sz w:val="24"/>
                <w:szCs w:val="24"/>
              </w:rPr>
              <w:t xml:space="preserve"> Biographies</w:t>
            </w:r>
          </w:p>
          <w:p w:rsidR="004B4F59" w:rsidRPr="00437C99" w:rsidRDefault="004B4F59" w:rsidP="004B4F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437C99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RPr="00437C99" w:rsidTr="00FE7398">
        <w:trPr>
          <w:trHeight w:val="1178"/>
        </w:trPr>
        <w:tc>
          <w:tcPr>
            <w:tcW w:w="2538" w:type="dxa"/>
          </w:tcPr>
          <w:p w:rsidR="003F39B8" w:rsidRPr="00437C99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437C99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437C99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3F39B8" w:rsidRPr="00437C99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7C99">
              <w:rPr>
                <w:rFonts w:ascii="Times New Roman" w:hAnsi="Times New Roman" w:cs="Times New Roman"/>
              </w:rPr>
              <w:t>Modeled</w:t>
            </w:r>
          </w:p>
          <w:p w:rsidR="003F39B8" w:rsidRPr="00437C99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7C99">
              <w:rPr>
                <w:rFonts w:ascii="Times New Roman" w:hAnsi="Times New Roman" w:cs="Times New Roman"/>
              </w:rPr>
              <w:t>Shared</w:t>
            </w:r>
          </w:p>
          <w:p w:rsidR="003F39B8" w:rsidRPr="00437C99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7C99">
              <w:rPr>
                <w:rFonts w:ascii="Times New Roman" w:hAnsi="Times New Roman" w:cs="Times New Roman"/>
              </w:rPr>
              <w:t>Guided Practice</w:t>
            </w:r>
          </w:p>
          <w:p w:rsidR="003F39B8" w:rsidRPr="00437C99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7C99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Pr="00437C99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Pr="00437C99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884477" w:rsidRPr="00437C99" w:rsidRDefault="00884477" w:rsidP="00884477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W.2.2 </w:t>
            </w:r>
            <w:r w:rsidRPr="00437C99">
              <w:rPr>
                <w:rFonts w:ascii="Times New Roman" w:eastAsia="Calibri" w:hAnsi="Times New Roman" w:cs="Times New Roman"/>
                <w:sz w:val="24"/>
                <w:szCs w:val="24"/>
              </w:rPr>
              <w:t>Write informative/explanatory texts in which they introduce a topic, use facts and definitions to develop points, and provide a concluding statement or section.</w:t>
            </w:r>
          </w:p>
          <w:p w:rsidR="00884477" w:rsidRPr="00437C99" w:rsidRDefault="00884477" w:rsidP="00884477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W.2.5.</w:t>
            </w:r>
            <w:r w:rsidRPr="00437C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With guidance and support from adults and peers, focus on a topic and strengthen writing as needed by revising and editing.</w:t>
            </w:r>
          </w:p>
          <w:p w:rsidR="00884477" w:rsidRPr="00437C99" w:rsidRDefault="0088447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56AF" w:rsidRPr="00437C99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B56AF"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9B8" w:rsidRPr="00D43B2C" w:rsidRDefault="00EB56AF" w:rsidP="00EB56A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I can use information from my Graphic Organizer to write a paragraph.</w:t>
            </w:r>
          </w:p>
          <w:p w:rsidR="00EB56AF" w:rsidRPr="00D43B2C" w:rsidRDefault="00EB56AF" w:rsidP="00EB56A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I can write opening and concluding statements.</w:t>
            </w:r>
          </w:p>
          <w:p w:rsidR="00EB56AF" w:rsidRPr="00D43B2C" w:rsidRDefault="00EB56AF" w:rsidP="00EB56A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I can use facts in my writing.</w:t>
            </w:r>
          </w:p>
          <w:p w:rsidR="00EB56AF" w:rsidRPr="00D43B2C" w:rsidRDefault="00EB56AF" w:rsidP="00EB56A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I can focus on one topic when I write.</w:t>
            </w:r>
          </w:p>
          <w:p w:rsidR="00884477" w:rsidRPr="00437C99" w:rsidRDefault="0088447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Pr="00437C99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4B4F59" w:rsidRPr="00437C99" w:rsidRDefault="004B4F59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Wednsesday</w:t>
            </w:r>
          </w:p>
          <w:p w:rsidR="003F39B8" w:rsidRPr="00437C99" w:rsidRDefault="00556E12" w:rsidP="00556E1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Whole Group: </w:t>
            </w: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Review the Teacher Made Flow Map and have students complete their Flow Maps.</w:t>
            </w:r>
          </w:p>
          <w:p w:rsidR="00265A4A" w:rsidRPr="00D43B2C" w:rsidRDefault="00556E12" w:rsidP="0088447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Teacher models process of taking information form the Flow Map to paragraph.</w:t>
            </w:r>
          </w:p>
          <w:p w:rsidR="003F39B8" w:rsidRPr="00437C99" w:rsidRDefault="004B4F59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Thurs</w:t>
            </w:r>
            <w:r w:rsidR="00556E12"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day</w:t>
            </w:r>
          </w:p>
          <w:p w:rsidR="00556E12" w:rsidRDefault="00556E12" w:rsidP="00556E1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Whole Group: Review process of taking information from the Flow Map</w:t>
            </w:r>
            <w:r w:rsidR="004B4F59" w:rsidRPr="00D43B2C">
              <w:rPr>
                <w:rFonts w:ascii="Times New Roman" w:hAnsi="Times New Roman" w:cs="Times New Roman"/>
                <w:sz w:val="24"/>
                <w:szCs w:val="24"/>
              </w:rPr>
              <w:t xml:space="preserve"> to paragraph form and have students begin paragraph writing.</w:t>
            </w:r>
          </w:p>
          <w:p w:rsidR="00D43B2C" w:rsidRPr="00D43B2C" w:rsidRDefault="00D43B2C" w:rsidP="00556E1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Create an anchor chart of transitional words.  </w:t>
            </w:r>
          </w:p>
          <w:p w:rsidR="004B4F59" w:rsidRPr="00437C99" w:rsidRDefault="004B4F59" w:rsidP="004B4F5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Friday</w:t>
            </w:r>
          </w:p>
          <w:p w:rsidR="004B4F59" w:rsidRPr="00D43B2C" w:rsidRDefault="004B4F59" w:rsidP="00D43B2C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 xml:space="preserve">Complete writing, edit, and revise with teacher. </w:t>
            </w:r>
          </w:p>
          <w:p w:rsidR="004B4F59" w:rsidRPr="00437C99" w:rsidRDefault="004B4F59" w:rsidP="004B4F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Monday </w:t>
            </w:r>
          </w:p>
          <w:p w:rsidR="004B4F59" w:rsidRPr="00D43B2C" w:rsidRDefault="004B4F59" w:rsidP="00D43B2C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Write to publish ( Assess using Biographical Writing Rubric) Those students that are ready to move on will begin Power Point.</w:t>
            </w:r>
          </w:p>
          <w:p w:rsidR="00FE7398" w:rsidRPr="00437C99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437C99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Pr="00437C99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RPr="00437C99" w:rsidTr="00FE7398">
        <w:trPr>
          <w:trHeight w:val="688"/>
        </w:trPr>
        <w:tc>
          <w:tcPr>
            <w:tcW w:w="2538" w:type="dxa"/>
          </w:tcPr>
          <w:p w:rsidR="003F39B8" w:rsidRPr="00437C99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437C9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437C99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3F39B8" w:rsidRPr="00437C99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7C99">
              <w:rPr>
                <w:rFonts w:ascii="Times New Roman" w:hAnsi="Times New Roman" w:cs="Times New Roman"/>
              </w:rPr>
              <w:t>Modeled</w:t>
            </w:r>
          </w:p>
          <w:p w:rsidR="003F39B8" w:rsidRPr="00437C99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7C99">
              <w:rPr>
                <w:rFonts w:ascii="Times New Roman" w:hAnsi="Times New Roman" w:cs="Times New Roman"/>
              </w:rPr>
              <w:t>Shared</w:t>
            </w:r>
          </w:p>
          <w:p w:rsidR="003F39B8" w:rsidRPr="00437C99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7C99">
              <w:rPr>
                <w:rFonts w:ascii="Times New Roman" w:hAnsi="Times New Roman" w:cs="Times New Roman"/>
              </w:rPr>
              <w:t>Guided Practice</w:t>
            </w:r>
          </w:p>
          <w:p w:rsidR="003F39B8" w:rsidRPr="00437C99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7C99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Pr="00437C99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Pr="00437C99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884477" w:rsidRPr="00437C99" w:rsidRDefault="00884477" w:rsidP="0088447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L.2.2.e.</w:t>
            </w: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7C99">
              <w:rPr>
                <w:rFonts w:ascii="Times New Roman" w:eastAsia="Calibri" w:hAnsi="Times New Roman" w:cs="Times New Roman"/>
                <w:sz w:val="24"/>
                <w:szCs w:val="24"/>
              </w:rPr>
              <w:t>Consult reference materials, including beginning dictionaries, as needed to check and correct spellings.</w:t>
            </w:r>
          </w:p>
          <w:p w:rsidR="00884477" w:rsidRPr="00437C99" w:rsidRDefault="00884477" w:rsidP="008844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L.2.6.</w:t>
            </w: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 Use words and phrases acquired through conversations, reading and being read to, and responding to texts, including using adjectives and </w:t>
            </w:r>
            <w:r w:rsidRPr="00437C99">
              <w:rPr>
                <w:rFonts w:ascii="Times New Roman" w:hAnsi="Times New Roman" w:cs="Times New Roman"/>
                <w:strike/>
                <w:sz w:val="24"/>
                <w:szCs w:val="24"/>
              </w:rPr>
              <w:t>adverbs</w:t>
            </w: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 to describe (e.g., When other kids are happy, that makes me happy).</w:t>
            </w:r>
          </w:p>
          <w:p w:rsidR="00884477" w:rsidRPr="00437C99" w:rsidRDefault="0088447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Pr="00437C99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83648" w:rsidRPr="00D43B2C" w:rsidRDefault="00A83648" w:rsidP="00A8364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I can correctly spell my weekly words.</w:t>
            </w:r>
          </w:p>
          <w:p w:rsidR="00A83648" w:rsidRPr="00D43B2C" w:rsidRDefault="00A83648" w:rsidP="00A8364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I can apply second grade phonics skills to decode and write words correctly.</w:t>
            </w:r>
          </w:p>
          <w:p w:rsidR="00A83648" w:rsidRPr="00D43B2C" w:rsidRDefault="00A83648" w:rsidP="00A83648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I can demonstrate the difference in long and short vowels.</w:t>
            </w:r>
          </w:p>
          <w:p w:rsidR="00A83648" w:rsidRPr="00D43B2C" w:rsidRDefault="00A83648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Pr="00437C99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Instructional Plan:</w:t>
            </w:r>
          </w:p>
          <w:p w:rsidR="00A83648" w:rsidRPr="00D43B2C" w:rsidRDefault="00A83648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Students will complete Tic Tac Toe spelling, SPARKLE, Flower Pot Spelling</w:t>
            </w:r>
          </w:p>
          <w:p w:rsidR="00C9571B" w:rsidRDefault="00C9571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571B" w:rsidRDefault="00C9571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Monday</w:t>
            </w:r>
          </w:p>
          <w:p w:rsidR="00C9571B" w:rsidRPr="00D43B2C" w:rsidRDefault="00C9571B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Introduce words with Consonant Blends</w:t>
            </w:r>
          </w:p>
          <w:p w:rsidR="003F39B8" w:rsidRPr="00437C99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Pr="00437C99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RPr="00437C99" w:rsidTr="00FE7398">
        <w:trPr>
          <w:trHeight w:val="1448"/>
        </w:trPr>
        <w:tc>
          <w:tcPr>
            <w:tcW w:w="2538" w:type="dxa"/>
          </w:tcPr>
          <w:p w:rsidR="003F39B8" w:rsidRPr="00437C99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437C99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437C99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3F39B8" w:rsidRPr="00437C99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7C99">
              <w:rPr>
                <w:rFonts w:ascii="Times New Roman" w:hAnsi="Times New Roman" w:cs="Times New Roman"/>
              </w:rPr>
              <w:t>Modeled</w:t>
            </w:r>
          </w:p>
          <w:p w:rsidR="003F39B8" w:rsidRPr="00437C99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7C99">
              <w:rPr>
                <w:rFonts w:ascii="Times New Roman" w:hAnsi="Times New Roman" w:cs="Times New Roman"/>
              </w:rPr>
              <w:t>Shared</w:t>
            </w:r>
          </w:p>
          <w:p w:rsidR="003F39B8" w:rsidRPr="00437C99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7C99">
              <w:rPr>
                <w:rFonts w:ascii="Times New Roman" w:hAnsi="Times New Roman" w:cs="Times New Roman"/>
              </w:rPr>
              <w:t>Guided Practice</w:t>
            </w:r>
          </w:p>
          <w:p w:rsidR="003F39B8" w:rsidRPr="00437C99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7C99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Pr="00437C99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Pr="00437C99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884477" w:rsidRPr="00437C99" w:rsidRDefault="00884477" w:rsidP="00884477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SL.2.1.</w:t>
            </w: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 Participate in collaborative conversations with diverse partners about </w:t>
            </w:r>
            <w:r w:rsidRPr="00437C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grade 2 topics and texts</w:t>
            </w: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 with peers and adults in small and larger groups. </w:t>
            </w:r>
          </w:p>
          <w:p w:rsidR="00884477" w:rsidRPr="00437C99" w:rsidRDefault="00884477" w:rsidP="00884477">
            <w:pPr>
              <w:numPr>
                <w:ilvl w:val="0"/>
                <w:numId w:val="4"/>
              </w:numPr>
              <w:shd w:val="clear" w:color="auto" w:fill="FFFFFF"/>
              <w:spacing w:after="15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Follow agreed-upon rules for discussions (e.g., gaining the floor in respectful ways, listening to others with care, speaking one at a time about the topics and texts under discussion).</w:t>
            </w:r>
          </w:p>
          <w:p w:rsidR="00884477" w:rsidRPr="00437C99" w:rsidRDefault="00884477" w:rsidP="0088447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Build on others’ talk in conversations by linking their comments to the remarks of others.</w:t>
            </w:r>
          </w:p>
          <w:p w:rsidR="00884477" w:rsidRPr="00437C99" w:rsidRDefault="00884477" w:rsidP="00884477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Ask for clarification and further explanation as needed about the topics and texts under discussion.</w:t>
            </w:r>
          </w:p>
          <w:p w:rsidR="00884477" w:rsidRPr="00437C99" w:rsidRDefault="00884477" w:rsidP="00884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SL.2.4.</w:t>
            </w: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 Tell a story or recount an experience with appropriate facts and relevant, descriptive details, speaking audibly in coherent sentences.</w:t>
            </w:r>
          </w:p>
          <w:p w:rsidR="00884477" w:rsidRPr="00437C99" w:rsidRDefault="0088447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83648" w:rsidRPr="00437C99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F39B8" w:rsidRPr="00D43B2C" w:rsidRDefault="00A83648" w:rsidP="00A8364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I can converse with peers and adults.</w:t>
            </w:r>
          </w:p>
          <w:p w:rsidR="00A83648" w:rsidRPr="00D43B2C" w:rsidRDefault="00A83648" w:rsidP="00A8364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I can discuss texts in small and large groups.</w:t>
            </w:r>
          </w:p>
          <w:p w:rsidR="00A83648" w:rsidRPr="00D43B2C" w:rsidRDefault="00A83648" w:rsidP="00A8364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I can follow rules of discussion and spelling aloud.</w:t>
            </w:r>
          </w:p>
          <w:p w:rsidR="00A83648" w:rsidRPr="00D43B2C" w:rsidRDefault="00A83648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7398" w:rsidRPr="00437C99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A83648"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C3CCD"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See all above</w:t>
            </w:r>
            <w:r w:rsidR="00A83648"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Instructional plans)</w:t>
            </w:r>
          </w:p>
          <w:p w:rsidR="00FE7398" w:rsidRPr="00437C99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RPr="00437C99" w:rsidTr="00FE7398">
        <w:trPr>
          <w:trHeight w:val="1448"/>
        </w:trPr>
        <w:tc>
          <w:tcPr>
            <w:tcW w:w="2538" w:type="dxa"/>
          </w:tcPr>
          <w:p w:rsidR="006F794C" w:rsidRPr="00437C99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437C99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437C99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Pr="00D43B2C" w:rsidRDefault="00A83648" w:rsidP="00A8364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>Evidence of Independent Work, participation in discussions, evidence of “partner wrok”.</w:t>
            </w:r>
          </w:p>
          <w:p w:rsidR="00A83648" w:rsidRPr="00437C99" w:rsidRDefault="00A83648" w:rsidP="00A8364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B2C">
              <w:rPr>
                <w:rFonts w:ascii="Times New Roman" w:hAnsi="Times New Roman" w:cs="Times New Roman"/>
                <w:sz w:val="24"/>
                <w:szCs w:val="24"/>
              </w:rPr>
              <w:t xml:space="preserve">Daily review of “I Can” </w:t>
            </w:r>
            <w:r w:rsidR="008A5241" w:rsidRPr="00D43B2C">
              <w:rPr>
                <w:rFonts w:ascii="Times New Roman" w:hAnsi="Times New Roman" w:cs="Times New Roman"/>
                <w:sz w:val="24"/>
                <w:szCs w:val="24"/>
              </w:rPr>
              <w:t>Statements</w:t>
            </w:r>
          </w:p>
        </w:tc>
      </w:tr>
      <w:tr w:rsidR="0007242D" w:rsidRPr="00437C99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Pr="00437C99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RPr="00437C99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Pr="00437C99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437C99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437C99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RPr="00437C99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Pr="00437C99" w:rsidRDefault="008A5241" w:rsidP="008A5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Peer tutors help those that need help.</w:t>
            </w:r>
          </w:p>
          <w:p w:rsidR="0007242D" w:rsidRPr="00437C99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Pr="00437C99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437C99" w:rsidRDefault="008A5241" w:rsidP="008A5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Peer tutor help those who cannot revise on their own.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437C99" w:rsidRDefault="008A5241" w:rsidP="008A52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Anchor Chart Posted and copy in reading notebook.</w:t>
            </w:r>
          </w:p>
        </w:tc>
      </w:tr>
      <w:tr w:rsidR="008C13D7" w:rsidRPr="00437C99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437C99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RPr="00437C99" w:rsidTr="00FE7398">
        <w:trPr>
          <w:trHeight w:val="296"/>
        </w:trPr>
        <w:tc>
          <w:tcPr>
            <w:tcW w:w="11016" w:type="dxa"/>
            <w:gridSpan w:val="6"/>
          </w:tcPr>
          <w:p w:rsidR="008C13D7" w:rsidRPr="00437C99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Pr="00437C99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Pr="00437C99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RPr="00437C99" w:rsidTr="00FE7398">
        <w:trPr>
          <w:trHeight w:val="296"/>
        </w:trPr>
        <w:tc>
          <w:tcPr>
            <w:tcW w:w="11016" w:type="dxa"/>
            <w:gridSpan w:val="6"/>
          </w:tcPr>
          <w:p w:rsidR="008C13D7" w:rsidRPr="00437C99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7C99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 w:rsidRPr="00437C99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 w:rsidRPr="00437C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Pr="00437C99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Pr="00437C99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Pr="00437C9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Pr="00437C9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Pr="00437C9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Pr="00437C9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437C99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37C99">
        <w:rPr>
          <w:rFonts w:ascii="Times New Roman" w:hAnsi="Times New Roman" w:cs="Times New Roman"/>
          <w:i/>
          <w:sz w:val="24"/>
          <w:szCs w:val="24"/>
        </w:rPr>
        <w:lastRenderedPageBreak/>
        <w:t>Note: This template does not reflect the lesson plans for Guided Reading.</w:t>
      </w:r>
    </w:p>
    <w:p w:rsidR="00C92D93" w:rsidRPr="00437C99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437C9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437C9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166" w:rsidRDefault="00BE2166" w:rsidP="00D7779B">
      <w:pPr>
        <w:spacing w:after="0" w:line="240" w:lineRule="auto"/>
      </w:pPr>
      <w:r>
        <w:separator/>
      </w:r>
    </w:p>
  </w:endnote>
  <w:endnote w:type="continuationSeparator" w:id="0">
    <w:p w:rsidR="00BE2166" w:rsidRDefault="00BE2166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166" w:rsidRDefault="00BE2166" w:rsidP="00D7779B">
      <w:pPr>
        <w:spacing w:after="0" w:line="240" w:lineRule="auto"/>
      </w:pPr>
      <w:r>
        <w:separator/>
      </w:r>
    </w:p>
  </w:footnote>
  <w:footnote w:type="continuationSeparator" w:id="0">
    <w:p w:rsidR="00BE2166" w:rsidRDefault="00BE2166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8129F"/>
    <w:multiLevelType w:val="hybridMultilevel"/>
    <w:tmpl w:val="B80C16E2"/>
    <w:lvl w:ilvl="0" w:tplc="3E4412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1B3173"/>
    <w:multiLevelType w:val="multilevel"/>
    <w:tmpl w:val="18FCF2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261859"/>
    <w:multiLevelType w:val="hybridMultilevel"/>
    <w:tmpl w:val="0CCEA346"/>
    <w:lvl w:ilvl="0" w:tplc="330823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A767320"/>
    <w:multiLevelType w:val="hybridMultilevel"/>
    <w:tmpl w:val="EE527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95437B"/>
    <w:multiLevelType w:val="hybridMultilevel"/>
    <w:tmpl w:val="1FDEF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C72C5E"/>
    <w:multiLevelType w:val="hybridMultilevel"/>
    <w:tmpl w:val="76A8AC56"/>
    <w:lvl w:ilvl="0" w:tplc="3E4412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E52404"/>
    <w:multiLevelType w:val="hybridMultilevel"/>
    <w:tmpl w:val="745C85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667874"/>
    <w:multiLevelType w:val="hybridMultilevel"/>
    <w:tmpl w:val="86784E9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4AC24829"/>
    <w:multiLevelType w:val="hybridMultilevel"/>
    <w:tmpl w:val="AAF89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8C7748"/>
    <w:multiLevelType w:val="hybridMultilevel"/>
    <w:tmpl w:val="B23C2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17507C"/>
    <w:multiLevelType w:val="hybridMultilevel"/>
    <w:tmpl w:val="C180B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EF21D7"/>
    <w:multiLevelType w:val="hybridMultilevel"/>
    <w:tmpl w:val="63D09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90658A"/>
    <w:multiLevelType w:val="hybridMultilevel"/>
    <w:tmpl w:val="49D01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1962E5"/>
    <w:multiLevelType w:val="hybridMultilevel"/>
    <w:tmpl w:val="71F09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06548C"/>
    <w:multiLevelType w:val="hybridMultilevel"/>
    <w:tmpl w:val="B40831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2"/>
  </w:num>
  <w:num w:numId="5">
    <w:abstractNumId w:val="4"/>
  </w:num>
  <w:num w:numId="6">
    <w:abstractNumId w:val="11"/>
  </w:num>
  <w:num w:numId="7">
    <w:abstractNumId w:val="5"/>
  </w:num>
  <w:num w:numId="8">
    <w:abstractNumId w:val="15"/>
  </w:num>
  <w:num w:numId="9">
    <w:abstractNumId w:val="8"/>
  </w:num>
  <w:num w:numId="10">
    <w:abstractNumId w:val="10"/>
  </w:num>
  <w:num w:numId="11">
    <w:abstractNumId w:val="14"/>
  </w:num>
  <w:num w:numId="12">
    <w:abstractNumId w:val="7"/>
  </w:num>
  <w:num w:numId="13">
    <w:abstractNumId w:val="3"/>
  </w:num>
  <w:num w:numId="14">
    <w:abstractNumId w:val="0"/>
  </w:num>
  <w:num w:numId="15">
    <w:abstractNumId w:val="6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0D2B47"/>
    <w:rsid w:val="00224A5F"/>
    <w:rsid w:val="00265A4A"/>
    <w:rsid w:val="0028190D"/>
    <w:rsid w:val="002A4B46"/>
    <w:rsid w:val="002D29C5"/>
    <w:rsid w:val="003D7D31"/>
    <w:rsid w:val="003F39B8"/>
    <w:rsid w:val="003F45A8"/>
    <w:rsid w:val="00437C99"/>
    <w:rsid w:val="004B43B7"/>
    <w:rsid w:val="004B4F59"/>
    <w:rsid w:val="004B658C"/>
    <w:rsid w:val="0051657B"/>
    <w:rsid w:val="00556E12"/>
    <w:rsid w:val="00570FB8"/>
    <w:rsid w:val="005C4CBE"/>
    <w:rsid w:val="005D5E89"/>
    <w:rsid w:val="00643719"/>
    <w:rsid w:val="006A0ACD"/>
    <w:rsid w:val="006F794C"/>
    <w:rsid w:val="007008CE"/>
    <w:rsid w:val="007326C1"/>
    <w:rsid w:val="00802060"/>
    <w:rsid w:val="00855089"/>
    <w:rsid w:val="00884477"/>
    <w:rsid w:val="008A5241"/>
    <w:rsid w:val="008C13D7"/>
    <w:rsid w:val="009B085C"/>
    <w:rsid w:val="00A5225A"/>
    <w:rsid w:val="00A83648"/>
    <w:rsid w:val="00A90A8F"/>
    <w:rsid w:val="00BE2166"/>
    <w:rsid w:val="00C92D93"/>
    <w:rsid w:val="00C9571B"/>
    <w:rsid w:val="00CD5617"/>
    <w:rsid w:val="00D22ACC"/>
    <w:rsid w:val="00D43B2C"/>
    <w:rsid w:val="00D7779B"/>
    <w:rsid w:val="00D801CF"/>
    <w:rsid w:val="00D95A6A"/>
    <w:rsid w:val="00DD6FE2"/>
    <w:rsid w:val="00E74A1E"/>
    <w:rsid w:val="00EB56AF"/>
    <w:rsid w:val="00EC02DE"/>
    <w:rsid w:val="00FC1D36"/>
    <w:rsid w:val="00FC3CCD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Admin</cp:lastModifiedBy>
  <cp:revision>2</cp:revision>
  <cp:lastPrinted>2012-05-01T14:47:00Z</cp:lastPrinted>
  <dcterms:created xsi:type="dcterms:W3CDTF">2012-06-28T14:59:00Z</dcterms:created>
  <dcterms:modified xsi:type="dcterms:W3CDTF">2012-06-28T14:59:00Z</dcterms:modified>
</cp:coreProperties>
</file>